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4CF" w14:textId="6DAD5D0B" w:rsidR="009B63C4" w:rsidRPr="009B63C4" w:rsidRDefault="009B63C4" w:rsidP="009B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sz w:val="40"/>
          <w:szCs w:val="40"/>
          <w:bdr w:val="none" w:sz="0" w:space="0" w:color="auto"/>
          <w:lang w:val="hr-HR" w:eastAsia="hr-HR"/>
        </w:rPr>
      </w:pPr>
      <w:r w:rsidRPr="009B63C4">
        <w:rPr>
          <w:rFonts w:asciiTheme="minorHAnsi" w:eastAsia="Times New Roman" w:hAnsiTheme="minorHAnsi" w:cstheme="minorHAnsi"/>
          <w:b/>
          <w:bCs/>
          <w:sz w:val="40"/>
          <w:szCs w:val="40"/>
          <w:bdr w:val="none" w:sz="0" w:space="0" w:color="auto"/>
          <w:lang w:val="hr-HR" w:eastAsia="hr-HR"/>
        </w:rPr>
        <w:t xml:space="preserve">SKC predstavlja: </w:t>
      </w:r>
      <w:r w:rsidRPr="009B63C4">
        <w:rPr>
          <w:rFonts w:asciiTheme="minorHAnsi" w:hAnsiTheme="minorHAnsi" w:cstheme="minorHAnsi"/>
          <w:b/>
          <w:bCs/>
          <w:sz w:val="36"/>
          <w:szCs w:val="36"/>
        </w:rPr>
        <w:t xml:space="preserve">8. mart u </w:t>
      </w:r>
      <w:proofErr w:type="spellStart"/>
      <w:r w:rsidRPr="009B63C4">
        <w:rPr>
          <w:rFonts w:asciiTheme="minorHAnsi" w:hAnsiTheme="minorHAnsi" w:cstheme="minorHAnsi"/>
          <w:b/>
          <w:bCs/>
          <w:sz w:val="36"/>
          <w:szCs w:val="36"/>
        </w:rPr>
        <w:t>Galeriji</w:t>
      </w:r>
      <w:proofErr w:type="spellEnd"/>
      <w:r w:rsidRPr="009B63C4">
        <w:rPr>
          <w:rFonts w:asciiTheme="minorHAnsi" w:hAnsiTheme="minorHAnsi" w:cstheme="minorHAnsi"/>
          <w:b/>
          <w:bCs/>
          <w:sz w:val="36"/>
          <w:szCs w:val="36"/>
        </w:rPr>
        <w:t xml:space="preserve"> SKC</w:t>
      </w:r>
    </w:p>
    <w:p w14:paraId="694FA1B1" w14:textId="77777777" w:rsidR="009B63C4" w:rsidRPr="009B63C4" w:rsidRDefault="009B63C4" w:rsidP="009B63C4">
      <w:pPr>
        <w:rPr>
          <w:rFonts w:asciiTheme="minorHAnsi" w:hAnsiTheme="minorHAnsi" w:cstheme="minorHAnsi"/>
          <w:b/>
          <w:bCs/>
        </w:rPr>
      </w:pPr>
      <w:proofErr w:type="spellStart"/>
      <w:r w:rsidRPr="009B63C4">
        <w:rPr>
          <w:rFonts w:asciiTheme="minorHAnsi" w:hAnsiTheme="minorHAnsi" w:cstheme="minorHAnsi"/>
          <w:b/>
          <w:bCs/>
        </w:rPr>
        <w:t>Slobodna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B63C4">
        <w:rPr>
          <w:rFonts w:asciiTheme="minorHAnsi" w:hAnsiTheme="minorHAnsi" w:cstheme="minorHAnsi"/>
          <w:b/>
          <w:bCs/>
        </w:rPr>
        <w:t>kao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p(t)</w:t>
      </w:r>
      <w:proofErr w:type="spellStart"/>
      <w:r w:rsidRPr="009B63C4">
        <w:rPr>
          <w:rFonts w:asciiTheme="minorHAnsi" w:hAnsiTheme="minorHAnsi" w:cstheme="minorHAnsi"/>
          <w:b/>
          <w:bCs/>
        </w:rPr>
        <w:t>ica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– </w:t>
      </w:r>
      <w:proofErr w:type="spellStart"/>
      <w:r w:rsidRPr="009B63C4">
        <w:rPr>
          <w:rFonts w:asciiTheme="minorHAnsi" w:hAnsiTheme="minorHAnsi" w:cstheme="minorHAnsi"/>
          <w:b/>
          <w:bCs/>
        </w:rPr>
        <w:t>likovna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B63C4">
        <w:rPr>
          <w:rFonts w:asciiTheme="minorHAnsi" w:hAnsiTheme="minorHAnsi" w:cstheme="minorHAnsi"/>
          <w:b/>
          <w:bCs/>
        </w:rPr>
        <w:t>radionica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9B63C4">
        <w:rPr>
          <w:rFonts w:asciiTheme="minorHAnsi" w:hAnsiTheme="minorHAnsi" w:cstheme="minorHAnsi"/>
          <w:b/>
          <w:bCs/>
        </w:rPr>
        <w:t>žene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11h- 13h</w:t>
      </w:r>
    </w:p>
    <w:p w14:paraId="2EFB01DB" w14:textId="2ED756C6" w:rsidR="009B63C4" w:rsidRPr="009B63C4" w:rsidRDefault="009B63C4" w:rsidP="009B63C4">
      <w:pPr>
        <w:rPr>
          <w:rFonts w:asciiTheme="minorHAnsi" w:hAnsiTheme="minorHAnsi" w:cstheme="minorHAnsi"/>
          <w:b/>
          <w:bCs/>
        </w:rPr>
      </w:pPr>
      <w:proofErr w:type="spellStart"/>
      <w:r w:rsidRPr="009B63C4">
        <w:rPr>
          <w:rFonts w:asciiTheme="minorHAnsi" w:hAnsiTheme="minorHAnsi" w:cstheme="minorHAnsi"/>
          <w:b/>
          <w:bCs/>
          <w:i/>
          <w:iCs/>
        </w:rPr>
        <w:t>Womanspreading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– </w:t>
      </w:r>
      <w:proofErr w:type="spellStart"/>
      <w:r w:rsidRPr="009B63C4">
        <w:rPr>
          <w:rFonts w:asciiTheme="minorHAnsi" w:hAnsiTheme="minorHAnsi" w:cstheme="minorHAnsi"/>
          <w:b/>
          <w:bCs/>
        </w:rPr>
        <w:t>otvorenje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B63C4">
        <w:rPr>
          <w:rFonts w:asciiTheme="minorHAnsi" w:hAnsiTheme="minorHAnsi" w:cstheme="minorHAnsi"/>
          <w:b/>
          <w:bCs/>
        </w:rPr>
        <w:t>izložbe</w:t>
      </w:r>
      <w:proofErr w:type="spellEnd"/>
      <w:r w:rsidRPr="009B63C4">
        <w:rPr>
          <w:rFonts w:asciiTheme="minorHAnsi" w:hAnsiTheme="minorHAnsi" w:cstheme="minorHAnsi"/>
          <w:b/>
          <w:bCs/>
        </w:rPr>
        <w:t xml:space="preserve"> u 20h</w:t>
      </w:r>
    </w:p>
    <w:p w14:paraId="6E830061" w14:textId="77777777" w:rsidR="009B63C4" w:rsidRPr="009B63C4" w:rsidRDefault="009B63C4" w:rsidP="009B63C4">
      <w:pPr>
        <w:rPr>
          <w:rFonts w:asciiTheme="minorHAnsi" w:hAnsiTheme="minorHAnsi" w:cstheme="minorHAnsi"/>
        </w:rPr>
      </w:pPr>
      <w:proofErr w:type="spellStart"/>
      <w:r w:rsidRPr="009B63C4">
        <w:rPr>
          <w:rFonts w:asciiTheme="minorHAnsi" w:hAnsiTheme="minorHAnsi" w:cstheme="minorHAnsi"/>
        </w:rPr>
        <w:t>Galerija</w:t>
      </w:r>
      <w:proofErr w:type="spellEnd"/>
      <w:r w:rsidRPr="009B63C4">
        <w:rPr>
          <w:rFonts w:asciiTheme="minorHAnsi" w:hAnsiTheme="minorHAnsi" w:cstheme="minorHAnsi"/>
        </w:rPr>
        <w:t xml:space="preserve"> SKC, </w:t>
      </w:r>
      <w:proofErr w:type="spellStart"/>
      <w:r w:rsidRPr="009B63C4">
        <w:rPr>
          <w:rFonts w:asciiTheme="minorHAnsi" w:hAnsiTheme="minorHAnsi" w:cstheme="minorHAnsi"/>
        </w:rPr>
        <w:t>Kružna</w:t>
      </w:r>
      <w:proofErr w:type="spellEnd"/>
      <w:r w:rsidRPr="009B63C4">
        <w:rPr>
          <w:rFonts w:asciiTheme="minorHAnsi" w:hAnsiTheme="minorHAnsi" w:cstheme="minorHAnsi"/>
        </w:rPr>
        <w:t xml:space="preserve"> 6</w:t>
      </w:r>
    </w:p>
    <w:p w14:paraId="32B27091" w14:textId="77777777" w:rsidR="009B63C4" w:rsidRPr="009B63C4" w:rsidRDefault="009B63C4" w:rsidP="009B63C4">
      <w:pPr>
        <w:rPr>
          <w:rFonts w:asciiTheme="minorHAnsi" w:hAnsiTheme="minorHAnsi" w:cstheme="minorHAnsi"/>
        </w:rPr>
      </w:pPr>
    </w:p>
    <w:p w14:paraId="029530BD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Galerija SKC poziva vas na otvorenje </w:t>
      </w:r>
      <w:proofErr w:type="spellStart"/>
      <w:r w:rsidRPr="009B63C4">
        <w:rPr>
          <w:rFonts w:asciiTheme="minorHAnsi" w:hAnsiTheme="minorHAnsi" w:cstheme="minorHAnsi"/>
          <w:color w:val="000000"/>
        </w:rPr>
        <w:t>anualne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izložbe povodom Dana žena, ove godine pod nazivom </w:t>
      </w:r>
      <w:proofErr w:type="spellStart"/>
      <w:r w:rsidRPr="009B63C4">
        <w:rPr>
          <w:rFonts w:asciiTheme="minorHAnsi" w:hAnsiTheme="minorHAnsi" w:cstheme="minorHAnsi"/>
          <w:i/>
          <w:iCs/>
          <w:color w:val="000000"/>
        </w:rPr>
        <w:t>Womanspreading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u nedjelju </w:t>
      </w:r>
      <w:r w:rsidRPr="009B63C4">
        <w:rPr>
          <w:rFonts w:asciiTheme="minorHAnsi" w:hAnsiTheme="minorHAnsi" w:cstheme="minorHAnsi"/>
          <w:b/>
          <w:bCs/>
          <w:color w:val="000000"/>
        </w:rPr>
        <w:t>8. ožujka s početkom u 20 sati</w:t>
      </w:r>
      <w:r w:rsidRPr="009B63C4">
        <w:rPr>
          <w:rFonts w:asciiTheme="minorHAnsi" w:hAnsiTheme="minorHAnsi" w:cstheme="minorHAnsi"/>
          <w:color w:val="000000"/>
        </w:rPr>
        <w:t>, nakon Noćnog marša.</w:t>
      </w:r>
    </w:p>
    <w:p w14:paraId="307B6FC5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>Izložba obuhvaća šesnaest radova različitih medija kojima autorice, promišljajući o tome na koje načine žene zauzimaju prostor u suvremenu društvu, s jedne strane osvješćuju percepciju žena, njihove uloge, položaj i krhkost izborenih prava, dok s druge strane istražuju individualno žensko iskustvo i identitet.</w:t>
      </w:r>
    </w:p>
    <w:p w14:paraId="0A7B9963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Biti žena u javnome prostoru često je ekvivalent društveno uvjetovanom umanjivanju – umanjivanju u medijskome, virtualnom i fizičkom prostoru, ali i umanjivanju </w:t>
      </w:r>
      <w:proofErr w:type="spellStart"/>
      <w:r w:rsidRPr="009B63C4">
        <w:rPr>
          <w:rFonts w:asciiTheme="minorHAnsi" w:hAnsiTheme="minorHAnsi" w:cstheme="minorHAnsi"/>
          <w:color w:val="000000"/>
        </w:rPr>
        <w:t>sepstva</w:t>
      </w:r>
      <w:proofErr w:type="spellEnd"/>
      <w:r w:rsidRPr="009B63C4">
        <w:rPr>
          <w:rFonts w:asciiTheme="minorHAnsi" w:hAnsiTheme="minorHAnsi" w:cstheme="minorHAnsi"/>
          <w:color w:val="000000"/>
        </w:rPr>
        <w:t>, bilo to zbog straha, srama ili neugode. Prelomljeno kroz prizmu patrijarhata, koliko i na koji način žene zauzimaju prostor uvjetovano je nametnutim društvenim standardima i stereotipima.</w:t>
      </w:r>
    </w:p>
    <w:p w14:paraId="42B813A7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Osvješćujući takvu percepciju, autorice </w:t>
      </w:r>
      <w:proofErr w:type="spellStart"/>
      <w:r w:rsidRPr="009B63C4">
        <w:rPr>
          <w:rFonts w:asciiTheme="minorHAnsi" w:hAnsiTheme="minorHAnsi" w:cstheme="minorHAnsi"/>
          <w:color w:val="000000"/>
        </w:rPr>
        <w:t>navigiraju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kroz iskustva objektivizacije, podcjenjivanja, straha i srama te progovaraju o ženskom nasljedstvu </w:t>
      </w:r>
      <w:proofErr w:type="spellStart"/>
      <w:r w:rsidRPr="009B63C4">
        <w:rPr>
          <w:rFonts w:asciiTheme="minorHAnsi" w:hAnsiTheme="minorHAnsi" w:cstheme="minorHAnsi"/>
          <w:color w:val="000000"/>
        </w:rPr>
        <w:t>pretakajući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osobna iskustva u kolektivno i obratno. Podcrtavajući da zauzimanje prostora nije samo fizički čin, već i politički i intimni, izložba pokreće dijalog o tome koliko prostora žene doista imaju te koliko ga sebi dopuštaju.</w:t>
      </w:r>
    </w:p>
    <w:p w14:paraId="2AD6B959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Izlažu: Ivana Babić, Rina Barbarić, Nika Dušak, Justina </w:t>
      </w:r>
      <w:proofErr w:type="spellStart"/>
      <w:r w:rsidRPr="009B63C4">
        <w:rPr>
          <w:rFonts w:asciiTheme="minorHAnsi" w:hAnsiTheme="minorHAnsi" w:cstheme="minorHAnsi"/>
          <w:color w:val="000000"/>
        </w:rPr>
        <w:t>Javoran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Teodora </w:t>
      </w:r>
      <w:proofErr w:type="spellStart"/>
      <w:r w:rsidRPr="009B63C4">
        <w:rPr>
          <w:rFonts w:asciiTheme="minorHAnsi" w:hAnsiTheme="minorHAnsi" w:cstheme="minorHAnsi"/>
          <w:color w:val="000000"/>
        </w:rPr>
        <w:t>Kokorus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Dijana </w:t>
      </w:r>
      <w:proofErr w:type="spellStart"/>
      <w:r w:rsidRPr="009B63C4">
        <w:rPr>
          <w:rFonts w:asciiTheme="minorHAnsi" w:hAnsiTheme="minorHAnsi" w:cstheme="minorHAnsi"/>
          <w:color w:val="000000"/>
        </w:rPr>
        <w:t>Kunaj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Lisa </w:t>
      </w:r>
      <w:proofErr w:type="spellStart"/>
      <w:r w:rsidRPr="009B63C4">
        <w:rPr>
          <w:rFonts w:asciiTheme="minorHAnsi" w:hAnsiTheme="minorHAnsi" w:cstheme="minorHAnsi"/>
          <w:color w:val="000000"/>
        </w:rPr>
        <w:t>Nimanbegu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Lucija </w:t>
      </w:r>
      <w:proofErr w:type="spellStart"/>
      <w:r w:rsidRPr="009B63C4">
        <w:rPr>
          <w:rFonts w:asciiTheme="minorHAnsi" w:hAnsiTheme="minorHAnsi" w:cstheme="minorHAnsi"/>
          <w:color w:val="000000"/>
        </w:rPr>
        <w:t>Osrečki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Maja Perak, Teodora Stojković, Sara </w:t>
      </w:r>
      <w:proofErr w:type="spellStart"/>
      <w:r w:rsidRPr="009B63C4">
        <w:rPr>
          <w:rFonts w:asciiTheme="minorHAnsi" w:hAnsiTheme="minorHAnsi" w:cstheme="minorHAnsi"/>
          <w:color w:val="000000"/>
        </w:rPr>
        <w:t>Škrklec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Tonka Špoljar, Marija Ana Turčić, </w:t>
      </w:r>
      <w:proofErr w:type="spellStart"/>
      <w:r w:rsidRPr="009B63C4">
        <w:rPr>
          <w:rFonts w:asciiTheme="minorHAnsi" w:hAnsiTheme="minorHAnsi" w:cstheme="minorHAnsi"/>
          <w:color w:val="000000"/>
        </w:rPr>
        <w:t>Ejla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B63C4">
        <w:rPr>
          <w:rFonts w:asciiTheme="minorHAnsi" w:hAnsiTheme="minorHAnsi" w:cstheme="minorHAnsi"/>
          <w:color w:val="000000"/>
        </w:rPr>
        <w:t>Valenčić</w:t>
      </w:r>
      <w:proofErr w:type="spellEnd"/>
      <w:r w:rsidRPr="009B63C4">
        <w:rPr>
          <w:rFonts w:asciiTheme="minorHAnsi" w:hAnsiTheme="minorHAnsi" w:cstheme="minorHAnsi"/>
          <w:color w:val="000000"/>
        </w:rPr>
        <w:t>, Mirjana Vrdoljak</w:t>
      </w:r>
    </w:p>
    <w:p w14:paraId="0A915058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Izložbu su </w:t>
      </w:r>
      <w:proofErr w:type="spellStart"/>
      <w:r w:rsidRPr="009B63C4">
        <w:rPr>
          <w:rFonts w:asciiTheme="minorHAnsi" w:hAnsiTheme="minorHAnsi" w:cstheme="minorHAnsi"/>
          <w:color w:val="000000"/>
        </w:rPr>
        <w:t>kurirali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tim Galerije SKC (Ana Ptičar, Petra Radić) i savjet Galerije SKC (Arijana Babić, Barbara Čatić, Lucija Grubelić, Andrea Kostelac, Ela Novosel, Dora </w:t>
      </w:r>
      <w:proofErr w:type="spellStart"/>
      <w:r w:rsidRPr="009B63C4">
        <w:rPr>
          <w:rFonts w:asciiTheme="minorHAnsi" w:hAnsiTheme="minorHAnsi" w:cstheme="minorHAnsi"/>
          <w:color w:val="000000"/>
        </w:rPr>
        <w:t>Stipanić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9B63C4">
        <w:rPr>
          <w:rFonts w:asciiTheme="minorHAnsi" w:hAnsiTheme="minorHAnsi" w:cstheme="minorHAnsi"/>
          <w:color w:val="000000"/>
        </w:rPr>
        <w:t>Caldera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Tomić</w:t>
      </w:r>
    </w:p>
    <w:p w14:paraId="03C3FE9D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>Izložba je otvorena do 20. ožujka, u radno vrijeme galerije od 17 do 20 sati, radnim danom i subotom.</w:t>
      </w:r>
    </w:p>
    <w:p w14:paraId="110B7AD2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 xml:space="preserve">U sklopu izložbe, </w:t>
      </w:r>
      <w:r w:rsidRPr="009B63C4">
        <w:rPr>
          <w:rFonts w:asciiTheme="minorHAnsi" w:hAnsiTheme="minorHAnsi" w:cstheme="minorHAnsi"/>
          <w:b/>
          <w:bCs/>
          <w:color w:val="000000"/>
        </w:rPr>
        <w:t>8. ožujka od 11 do 13 sati</w:t>
      </w:r>
      <w:r w:rsidRPr="009B63C4">
        <w:rPr>
          <w:rFonts w:asciiTheme="minorHAnsi" w:hAnsiTheme="minorHAnsi" w:cstheme="minorHAnsi"/>
          <w:color w:val="000000"/>
        </w:rPr>
        <w:t xml:space="preserve"> u Galeriji SKC održat će se likovna radionica za žene pod nazivom </w:t>
      </w:r>
      <w:r w:rsidRPr="009B63C4">
        <w:rPr>
          <w:rFonts w:asciiTheme="minorHAnsi" w:hAnsiTheme="minorHAnsi" w:cstheme="minorHAnsi"/>
          <w:i/>
          <w:iCs/>
          <w:color w:val="000000"/>
        </w:rPr>
        <w:t>Slobodna kao p(t)</w:t>
      </w:r>
      <w:proofErr w:type="spellStart"/>
      <w:r w:rsidRPr="009B63C4">
        <w:rPr>
          <w:rFonts w:asciiTheme="minorHAnsi" w:hAnsiTheme="minorHAnsi" w:cstheme="minorHAnsi"/>
          <w:i/>
          <w:iCs/>
          <w:color w:val="000000"/>
        </w:rPr>
        <w:t>ica</w:t>
      </w:r>
      <w:proofErr w:type="spellEnd"/>
      <w:r w:rsidRPr="009B63C4">
        <w:rPr>
          <w:rFonts w:asciiTheme="minorHAnsi" w:hAnsiTheme="minorHAnsi" w:cstheme="minorHAnsi"/>
          <w:color w:val="000000"/>
        </w:rPr>
        <w:t xml:space="preserve"> pod vodstvom grafičke dizajnerica i ilustratorice Rine Barbarić. </w:t>
      </w:r>
    </w:p>
    <w:p w14:paraId="00737D18" w14:textId="176E6717" w:rsidR="009B63C4" w:rsidRDefault="009B63C4" w:rsidP="009B63C4">
      <w:pPr>
        <w:jc w:val="both"/>
        <w:rPr>
          <w:rFonts w:asciiTheme="minorHAnsi" w:hAnsiTheme="minorHAnsi" w:cstheme="minorHAnsi"/>
        </w:rPr>
      </w:pPr>
      <w:proofErr w:type="spellStart"/>
      <w:r w:rsidRPr="009B63C4">
        <w:rPr>
          <w:rFonts w:asciiTheme="minorHAnsi" w:hAnsiTheme="minorHAnsi" w:cstheme="minorHAnsi"/>
        </w:rPr>
        <w:t>Slobodna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kao</w:t>
      </w:r>
      <w:proofErr w:type="spellEnd"/>
      <w:r w:rsidRPr="009B63C4">
        <w:rPr>
          <w:rFonts w:asciiTheme="minorHAnsi" w:hAnsiTheme="minorHAnsi" w:cstheme="minorHAnsi"/>
        </w:rPr>
        <w:t xml:space="preserve"> p(t)</w:t>
      </w:r>
      <w:proofErr w:type="spellStart"/>
      <w:r w:rsidRPr="009B63C4">
        <w:rPr>
          <w:rFonts w:asciiTheme="minorHAnsi" w:hAnsiTheme="minorHAnsi" w:cstheme="minorHAnsi"/>
        </w:rPr>
        <w:t>ica</w:t>
      </w:r>
      <w:proofErr w:type="spellEnd"/>
      <w:r w:rsidRPr="009B63C4">
        <w:rPr>
          <w:rFonts w:asciiTheme="minorHAnsi" w:hAnsiTheme="minorHAnsi" w:cstheme="minorHAnsi"/>
        </w:rPr>
        <w:t xml:space="preserve"> je </w:t>
      </w:r>
      <w:proofErr w:type="spellStart"/>
      <w:r w:rsidRPr="009B63C4">
        <w:rPr>
          <w:rFonts w:asciiTheme="minorHAnsi" w:hAnsiTheme="minorHAnsi" w:cstheme="minorHAnsi"/>
        </w:rPr>
        <w:t>likovna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radionicu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namijenjena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ženama</w:t>
      </w:r>
      <w:proofErr w:type="spellEnd"/>
      <w:r w:rsidRPr="009B63C4">
        <w:rPr>
          <w:rFonts w:asciiTheme="minorHAnsi" w:hAnsiTheme="minorHAnsi" w:cstheme="minorHAnsi"/>
        </w:rPr>
        <w:t xml:space="preserve">, </w:t>
      </w:r>
      <w:proofErr w:type="spellStart"/>
      <w:r w:rsidRPr="009B63C4">
        <w:rPr>
          <w:rFonts w:asciiTheme="minorHAnsi" w:hAnsiTheme="minorHAnsi" w:cstheme="minorHAnsi"/>
        </w:rPr>
        <w:t>usmjerenu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na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istraživanje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osobnog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doživljaja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ženskosti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te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promišljanje</w:t>
      </w:r>
      <w:proofErr w:type="spellEnd"/>
      <w:r w:rsidRPr="009B63C4">
        <w:rPr>
          <w:rFonts w:asciiTheme="minorHAnsi" w:hAnsiTheme="minorHAnsi" w:cstheme="minorHAnsi"/>
        </w:rPr>
        <w:t xml:space="preserve"> „</w:t>
      </w:r>
      <w:proofErr w:type="spellStart"/>
      <w:r w:rsidRPr="009B63C4">
        <w:rPr>
          <w:rFonts w:asciiTheme="minorHAnsi" w:hAnsiTheme="minorHAnsi" w:cstheme="minorHAnsi"/>
        </w:rPr>
        <w:t>ženskog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B63C4">
        <w:rPr>
          <w:rFonts w:asciiTheme="minorHAnsi" w:hAnsiTheme="minorHAnsi" w:cstheme="minorHAnsi"/>
        </w:rPr>
        <w:t>pitanja</w:t>
      </w:r>
      <w:proofErr w:type="spellEnd"/>
      <w:r w:rsidRPr="009B63C4">
        <w:rPr>
          <w:rFonts w:asciiTheme="minorHAnsi" w:hAnsiTheme="minorHAnsi" w:cstheme="minorHAnsi"/>
        </w:rPr>
        <w:t>“ u</w:t>
      </w:r>
      <w:proofErr w:type="gram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suvremenom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društvu</w:t>
      </w:r>
      <w:proofErr w:type="spellEnd"/>
      <w:r w:rsidRPr="009B63C4">
        <w:rPr>
          <w:rFonts w:asciiTheme="minorHAnsi" w:hAnsiTheme="minorHAnsi" w:cstheme="minorHAnsi"/>
        </w:rPr>
        <w:t xml:space="preserve">. </w:t>
      </w:r>
      <w:proofErr w:type="spellStart"/>
      <w:r w:rsidRPr="009B63C4">
        <w:rPr>
          <w:rFonts w:asciiTheme="minorHAnsi" w:hAnsiTheme="minorHAnsi" w:cstheme="minorHAnsi"/>
        </w:rPr>
        <w:t>Kroz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tehniku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kolaža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slobodno</w:t>
      </w:r>
      <w:proofErr w:type="spellEnd"/>
      <w:r w:rsidRPr="009B63C4">
        <w:rPr>
          <w:rFonts w:asciiTheme="minorHAnsi" w:hAnsiTheme="minorHAnsi" w:cstheme="minorHAnsi"/>
        </w:rPr>
        <w:t xml:space="preserve">, </w:t>
      </w:r>
      <w:proofErr w:type="spellStart"/>
      <w:r w:rsidRPr="009B63C4">
        <w:rPr>
          <w:rFonts w:asciiTheme="minorHAnsi" w:hAnsiTheme="minorHAnsi" w:cstheme="minorHAnsi"/>
        </w:rPr>
        <w:t>intuitivno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crtanje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sudionice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će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imati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priliku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izraziti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vlastita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iskustva</w:t>
      </w:r>
      <w:proofErr w:type="spellEnd"/>
      <w:r w:rsidRPr="009B63C4">
        <w:rPr>
          <w:rFonts w:asciiTheme="minorHAnsi" w:hAnsiTheme="minorHAnsi" w:cstheme="minorHAnsi"/>
        </w:rPr>
        <w:t xml:space="preserve">, </w:t>
      </w:r>
      <w:proofErr w:type="spellStart"/>
      <w:r w:rsidRPr="009B63C4">
        <w:rPr>
          <w:rFonts w:asciiTheme="minorHAnsi" w:hAnsiTheme="minorHAnsi" w:cstheme="minorHAnsi"/>
        </w:rPr>
        <w:t>stavove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emocije</w:t>
      </w:r>
      <w:proofErr w:type="spellEnd"/>
      <w:r w:rsidRPr="009B63C4">
        <w:rPr>
          <w:rFonts w:asciiTheme="minorHAnsi" w:hAnsiTheme="minorHAnsi" w:cstheme="minorHAnsi"/>
        </w:rPr>
        <w:t xml:space="preserve"> u </w:t>
      </w:r>
      <w:proofErr w:type="spellStart"/>
      <w:r w:rsidRPr="009B63C4">
        <w:rPr>
          <w:rFonts w:asciiTheme="minorHAnsi" w:hAnsiTheme="minorHAnsi" w:cstheme="minorHAnsi"/>
        </w:rPr>
        <w:t>sigurnom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podržavajućem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okruženju</w:t>
      </w:r>
      <w:proofErr w:type="spellEnd"/>
      <w:r w:rsidRPr="009B63C4">
        <w:rPr>
          <w:rFonts w:asciiTheme="minorHAnsi" w:hAnsiTheme="minorHAnsi" w:cstheme="minorHAnsi"/>
        </w:rPr>
        <w:t>.</w:t>
      </w:r>
    </w:p>
    <w:p w14:paraId="01759B2D" w14:textId="77777777" w:rsidR="009B63C4" w:rsidRPr="009B63C4" w:rsidRDefault="009B63C4" w:rsidP="009B63C4">
      <w:pPr>
        <w:jc w:val="both"/>
        <w:rPr>
          <w:rFonts w:asciiTheme="minorHAnsi" w:hAnsiTheme="minorHAnsi" w:cstheme="minorHAnsi"/>
        </w:rPr>
      </w:pPr>
    </w:p>
    <w:p w14:paraId="6992BB09" w14:textId="77777777" w:rsidR="009B63C4" w:rsidRPr="009B63C4" w:rsidRDefault="009B63C4" w:rsidP="009B63C4">
      <w:pPr>
        <w:jc w:val="both"/>
        <w:rPr>
          <w:rFonts w:asciiTheme="minorHAnsi" w:hAnsiTheme="minorHAnsi" w:cstheme="minorHAnsi"/>
        </w:rPr>
      </w:pPr>
      <w:proofErr w:type="spellStart"/>
      <w:r w:rsidRPr="009B63C4">
        <w:rPr>
          <w:rFonts w:asciiTheme="minorHAnsi" w:hAnsiTheme="minorHAnsi" w:cstheme="minorHAnsi"/>
        </w:rPr>
        <w:lastRenderedPageBreak/>
        <w:t>Radionica</w:t>
      </w:r>
      <w:proofErr w:type="spellEnd"/>
      <w:r w:rsidRPr="009B63C4">
        <w:rPr>
          <w:rFonts w:asciiTheme="minorHAnsi" w:hAnsiTheme="minorHAnsi" w:cstheme="minorHAnsi"/>
        </w:rPr>
        <w:t xml:space="preserve"> je </w:t>
      </w:r>
      <w:proofErr w:type="spellStart"/>
      <w:r w:rsidRPr="009B63C4">
        <w:rPr>
          <w:rFonts w:asciiTheme="minorHAnsi" w:hAnsiTheme="minorHAnsi" w:cstheme="minorHAnsi"/>
        </w:rPr>
        <w:t>osmišljena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kao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ugodan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siguran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prostor</w:t>
      </w:r>
      <w:proofErr w:type="spellEnd"/>
      <w:r w:rsidRPr="009B63C4">
        <w:rPr>
          <w:rFonts w:asciiTheme="minorHAnsi" w:hAnsiTheme="minorHAnsi" w:cstheme="minorHAnsi"/>
        </w:rPr>
        <w:t xml:space="preserve"> koji </w:t>
      </w:r>
      <w:proofErr w:type="spellStart"/>
      <w:r w:rsidRPr="009B63C4">
        <w:rPr>
          <w:rFonts w:asciiTheme="minorHAnsi" w:hAnsiTheme="minorHAnsi" w:cstheme="minorHAnsi"/>
        </w:rPr>
        <w:t>potiče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B63C4">
        <w:rPr>
          <w:rFonts w:asciiTheme="minorHAnsi" w:hAnsiTheme="minorHAnsi" w:cstheme="minorHAnsi"/>
        </w:rPr>
        <w:t>otvorenost</w:t>
      </w:r>
      <w:proofErr w:type="spellEnd"/>
      <w:r w:rsidRPr="009B63C4">
        <w:rPr>
          <w:rFonts w:asciiTheme="minorHAnsi" w:hAnsiTheme="minorHAnsi" w:cstheme="minorHAnsi"/>
        </w:rPr>
        <w:t xml:space="preserve">,  </w:t>
      </w:r>
      <w:proofErr w:type="spellStart"/>
      <w:r w:rsidRPr="009B63C4">
        <w:rPr>
          <w:rFonts w:asciiTheme="minorHAnsi" w:hAnsiTheme="minorHAnsi" w:cstheme="minorHAnsi"/>
        </w:rPr>
        <w:t>razmjenu</w:t>
      </w:r>
      <w:proofErr w:type="spellEnd"/>
      <w:proofErr w:type="gram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iskustava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međusobnu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podršku</w:t>
      </w:r>
      <w:proofErr w:type="spellEnd"/>
      <w:r w:rsidRPr="009B63C4">
        <w:rPr>
          <w:rFonts w:asciiTheme="minorHAnsi" w:hAnsiTheme="minorHAnsi" w:cstheme="minorHAnsi"/>
        </w:rPr>
        <w:t xml:space="preserve">. </w:t>
      </w:r>
      <w:proofErr w:type="spellStart"/>
      <w:r w:rsidRPr="009B63C4">
        <w:rPr>
          <w:rFonts w:asciiTheme="minorHAnsi" w:hAnsiTheme="minorHAnsi" w:cstheme="minorHAnsi"/>
        </w:rPr>
        <w:t>Cilj</w:t>
      </w:r>
      <w:proofErr w:type="spellEnd"/>
      <w:r w:rsidRPr="009B63C4">
        <w:rPr>
          <w:rFonts w:asciiTheme="minorHAnsi" w:hAnsiTheme="minorHAnsi" w:cstheme="minorHAnsi"/>
        </w:rPr>
        <w:t xml:space="preserve"> je </w:t>
      </w:r>
      <w:proofErr w:type="spellStart"/>
      <w:r w:rsidRPr="009B63C4">
        <w:rPr>
          <w:rFonts w:asciiTheme="minorHAnsi" w:hAnsiTheme="minorHAnsi" w:cstheme="minorHAnsi"/>
        </w:rPr>
        <w:t>osvijestiti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vlastito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iskustvo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ženskosti</w:t>
      </w:r>
      <w:proofErr w:type="spellEnd"/>
      <w:r w:rsidRPr="009B63C4">
        <w:rPr>
          <w:rFonts w:asciiTheme="minorHAnsi" w:hAnsiTheme="minorHAnsi" w:cstheme="minorHAnsi"/>
        </w:rPr>
        <w:t xml:space="preserve">, </w:t>
      </w:r>
      <w:proofErr w:type="spellStart"/>
      <w:r w:rsidRPr="009B63C4">
        <w:rPr>
          <w:rFonts w:asciiTheme="minorHAnsi" w:hAnsiTheme="minorHAnsi" w:cstheme="minorHAnsi"/>
        </w:rPr>
        <w:t>osnažiti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sudionice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kroz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kreativni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proces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te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potaknuti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povezivanje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solidarno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djelovanje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kroz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umjetnički</w:t>
      </w:r>
      <w:proofErr w:type="spellEnd"/>
      <w:r w:rsidRPr="009B63C4">
        <w:rPr>
          <w:rFonts w:asciiTheme="minorHAnsi" w:hAnsiTheme="minorHAnsi" w:cstheme="minorHAnsi"/>
        </w:rPr>
        <w:t xml:space="preserve"> </w:t>
      </w:r>
      <w:proofErr w:type="spellStart"/>
      <w:r w:rsidRPr="009B63C4">
        <w:rPr>
          <w:rFonts w:asciiTheme="minorHAnsi" w:hAnsiTheme="minorHAnsi" w:cstheme="minorHAnsi"/>
        </w:rPr>
        <w:t>izraz</w:t>
      </w:r>
      <w:proofErr w:type="spellEnd"/>
      <w:r w:rsidRPr="009B63C4">
        <w:rPr>
          <w:rFonts w:asciiTheme="minorHAnsi" w:hAnsiTheme="minorHAnsi" w:cstheme="minorHAnsi"/>
        </w:rPr>
        <w:t>.</w:t>
      </w:r>
    </w:p>
    <w:p w14:paraId="3D1E46C0" w14:textId="4F9FD3DF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</w:rPr>
        <w:t xml:space="preserve">Za sudjelovanje na radionici potrebno se prijaviti putem e-maila na adresu </w:t>
      </w:r>
      <w:r>
        <w:rPr>
          <w:rFonts w:asciiTheme="minorHAnsi" w:hAnsiTheme="minorHAnsi" w:cstheme="minorHAnsi"/>
        </w:rPr>
        <w:t>skc@uniri.hr</w:t>
      </w:r>
    </w:p>
    <w:p w14:paraId="4D8D0A11" w14:textId="77777777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>Ulaz je slobodan.</w:t>
      </w:r>
    </w:p>
    <w:p w14:paraId="36C8119B" w14:textId="3C0D3AAC" w:rsidR="009B63C4" w:rsidRPr="009B63C4" w:rsidRDefault="009B63C4" w:rsidP="009B63C4">
      <w:pPr>
        <w:pStyle w:val="StandardWeb"/>
        <w:jc w:val="both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>________________________________________________________________________</w:t>
      </w:r>
    </w:p>
    <w:p w14:paraId="329F9DBE" w14:textId="77777777" w:rsidR="009B63C4" w:rsidRPr="009B63C4" w:rsidRDefault="009B63C4" w:rsidP="009B63C4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  <w:color w:val="000000"/>
        </w:rPr>
        <w:t>Program Studentskog kulturnog centra Sveučilišta u Rijeci možete pratiti na službenim stranicama</w:t>
      </w:r>
    </w:p>
    <w:p w14:paraId="30735951" w14:textId="77777777" w:rsidR="009B63C4" w:rsidRPr="009B63C4" w:rsidRDefault="009B63C4" w:rsidP="009B63C4">
      <w:pPr>
        <w:pStyle w:val="Bezproreda"/>
        <w:rPr>
          <w:rFonts w:cstheme="minorHAnsi"/>
          <w:bCs/>
          <w:sz w:val="24"/>
          <w:szCs w:val="24"/>
        </w:rPr>
      </w:pPr>
      <w:r w:rsidRPr="009B63C4">
        <w:rPr>
          <w:rFonts w:cstheme="minorHAnsi"/>
          <w:bCs/>
          <w:sz w:val="24"/>
          <w:szCs w:val="24"/>
        </w:rPr>
        <w:t>POVEZNICE:</w:t>
      </w:r>
    </w:p>
    <w:p w14:paraId="5436435A" w14:textId="77777777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63C4">
        <w:rPr>
          <w:rStyle w:val="Naglaeno"/>
          <w:rFonts w:asciiTheme="minorHAnsi" w:hAnsiTheme="minorHAnsi" w:cstheme="minorHAnsi"/>
          <w:color w:val="000000"/>
        </w:rPr>
        <w:t>WEB:</w:t>
      </w:r>
      <w:r w:rsidRPr="009B63C4">
        <w:rPr>
          <w:rFonts w:asciiTheme="minorHAnsi" w:hAnsiTheme="minorHAnsi" w:cstheme="minorHAnsi"/>
          <w:color w:val="000000"/>
        </w:rPr>
        <w:t> skc.uniri.hr</w:t>
      </w:r>
    </w:p>
    <w:p w14:paraId="40C2C61C" w14:textId="77777777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63C4">
        <w:rPr>
          <w:rStyle w:val="Naglaeno"/>
          <w:rFonts w:asciiTheme="minorHAnsi" w:hAnsiTheme="minorHAnsi" w:cstheme="minorHAnsi"/>
          <w:color w:val="000000"/>
        </w:rPr>
        <w:t>FB:</w:t>
      </w:r>
      <w:r w:rsidRPr="009B63C4">
        <w:rPr>
          <w:rFonts w:asciiTheme="minorHAnsi" w:hAnsiTheme="minorHAnsi" w:cstheme="minorHAnsi"/>
          <w:color w:val="000000"/>
        </w:rPr>
        <w:t> </w:t>
      </w:r>
      <w:proofErr w:type="spellStart"/>
      <w:r w:rsidRPr="009B63C4">
        <w:rPr>
          <w:rFonts w:asciiTheme="minorHAnsi" w:hAnsiTheme="minorHAnsi" w:cstheme="minorHAnsi"/>
          <w:color w:val="000000"/>
        </w:rPr>
        <w:t>skc.rijeka</w:t>
      </w:r>
      <w:proofErr w:type="spellEnd"/>
    </w:p>
    <w:p w14:paraId="0B370807" w14:textId="77777777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63C4">
        <w:rPr>
          <w:rStyle w:val="Naglaeno"/>
          <w:rFonts w:asciiTheme="minorHAnsi" w:hAnsiTheme="minorHAnsi" w:cstheme="minorHAnsi"/>
          <w:color w:val="000000"/>
        </w:rPr>
        <w:t>IG:</w:t>
      </w:r>
      <w:r w:rsidRPr="009B63C4">
        <w:rPr>
          <w:rFonts w:asciiTheme="minorHAnsi" w:hAnsiTheme="minorHAnsi" w:cstheme="minorHAnsi"/>
          <w:color w:val="000000"/>
        </w:rPr>
        <w:t> </w:t>
      </w:r>
      <w:proofErr w:type="spellStart"/>
      <w:r w:rsidRPr="009B63C4">
        <w:rPr>
          <w:rFonts w:asciiTheme="minorHAnsi" w:hAnsiTheme="minorHAnsi" w:cstheme="minorHAnsi"/>
          <w:color w:val="000000"/>
        </w:rPr>
        <w:t>skc.ri</w:t>
      </w:r>
      <w:proofErr w:type="spellEnd"/>
    </w:p>
    <w:p w14:paraId="593B9E94" w14:textId="77777777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F3F69C8" w14:textId="481AA235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Style w:val="Hiperveza"/>
          <w:rFonts w:asciiTheme="minorHAnsi" w:hAnsiTheme="minorHAnsi" w:cstheme="minorHAnsi"/>
        </w:rPr>
      </w:pPr>
      <w:r w:rsidRPr="009B63C4">
        <w:rPr>
          <w:rFonts w:asciiTheme="minorHAnsi" w:hAnsiTheme="minorHAnsi" w:cstheme="minorHAnsi"/>
        </w:rPr>
        <w:fldChar w:fldCharType="begin"/>
      </w:r>
      <w:r w:rsidRPr="009B63C4">
        <w:rPr>
          <w:rFonts w:asciiTheme="minorHAnsi" w:hAnsiTheme="minorHAnsi" w:cstheme="minorHAnsi"/>
        </w:rPr>
        <w:instrText xml:space="preserve"> HYPERLINK "https://www.skc.uniri.hr/womanspreading-izlozba-povodom-dana-zena/" </w:instrText>
      </w:r>
      <w:r w:rsidRPr="009B63C4">
        <w:rPr>
          <w:rFonts w:asciiTheme="minorHAnsi" w:hAnsiTheme="minorHAnsi" w:cstheme="minorHAnsi"/>
        </w:rPr>
      </w:r>
      <w:r w:rsidRPr="009B63C4">
        <w:rPr>
          <w:rFonts w:asciiTheme="minorHAnsi" w:hAnsiTheme="minorHAnsi" w:cstheme="minorHAnsi"/>
        </w:rPr>
        <w:fldChar w:fldCharType="separate"/>
      </w:r>
      <w:r w:rsidRPr="009B63C4">
        <w:rPr>
          <w:rStyle w:val="Hiperveza"/>
          <w:rFonts w:asciiTheme="minorHAnsi" w:hAnsiTheme="minorHAnsi" w:cstheme="minorHAnsi"/>
        </w:rPr>
        <w:t>WEB U</w:t>
      </w:r>
      <w:r w:rsidRPr="009B63C4">
        <w:rPr>
          <w:rStyle w:val="Hiperveza"/>
          <w:rFonts w:asciiTheme="minorHAnsi" w:hAnsiTheme="minorHAnsi" w:cstheme="minorHAnsi"/>
        </w:rPr>
        <w:t>N</w:t>
      </w:r>
      <w:r w:rsidRPr="009B63C4">
        <w:rPr>
          <w:rStyle w:val="Hiperveza"/>
          <w:rFonts w:asciiTheme="minorHAnsi" w:hAnsiTheme="minorHAnsi" w:cstheme="minorHAnsi"/>
        </w:rPr>
        <w:t>IRI objava</w:t>
      </w:r>
    </w:p>
    <w:p w14:paraId="1ECA0B94" w14:textId="780D8A3B" w:rsidR="009B63C4" w:rsidRPr="009B63C4" w:rsidRDefault="009B63C4" w:rsidP="009B63C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B63C4">
        <w:rPr>
          <w:rFonts w:asciiTheme="minorHAnsi" w:hAnsiTheme="minorHAnsi" w:cstheme="minorHAnsi"/>
        </w:rPr>
        <w:fldChar w:fldCharType="end"/>
      </w:r>
    </w:p>
    <w:p w14:paraId="482AF226" w14:textId="77777777" w:rsidR="009B63C4" w:rsidRPr="009B63C4" w:rsidRDefault="009B63C4" w:rsidP="009B63C4">
      <w:pPr>
        <w:pStyle w:val="Bezproreda"/>
        <w:rPr>
          <w:rFonts w:cstheme="minorHAnsi"/>
          <w:bCs/>
          <w:sz w:val="24"/>
          <w:szCs w:val="24"/>
        </w:rPr>
      </w:pPr>
    </w:p>
    <w:p w14:paraId="32987D4A" w14:textId="77777777" w:rsidR="009B63C4" w:rsidRPr="009B63C4" w:rsidRDefault="009B63C4" w:rsidP="009B63C4">
      <w:pPr>
        <w:pStyle w:val="BodyA"/>
        <w:jc w:val="right"/>
        <w:rPr>
          <w:rFonts w:asciiTheme="minorHAnsi" w:eastAsia="Source Sans Pro" w:hAnsiTheme="minorHAnsi" w:cstheme="minorHAnsi"/>
          <w:sz w:val="24"/>
          <w:szCs w:val="24"/>
          <w:lang w:val="hr-HR"/>
        </w:rPr>
      </w:pPr>
      <w:r w:rsidRPr="009B63C4">
        <w:rPr>
          <w:rFonts w:asciiTheme="minorHAnsi" w:eastAsia="Source Sans Pro" w:hAnsiTheme="minorHAnsi" w:cstheme="minorHAnsi"/>
          <w:sz w:val="24"/>
          <w:szCs w:val="24"/>
          <w:lang w:val="hr-HR"/>
        </w:rPr>
        <w:t>Hvala na podršci i praćenju!</w:t>
      </w:r>
    </w:p>
    <w:p w14:paraId="1F0B3F6D" w14:textId="77777777" w:rsidR="009B63C4" w:rsidRPr="009B63C4" w:rsidRDefault="009B63C4" w:rsidP="009B63C4">
      <w:pPr>
        <w:pStyle w:val="BodyA"/>
        <w:jc w:val="right"/>
        <w:rPr>
          <w:rFonts w:asciiTheme="minorHAnsi" w:eastAsia="Source Sans Pro" w:hAnsiTheme="minorHAnsi" w:cstheme="minorHAnsi"/>
          <w:lang w:val="hr-HR"/>
        </w:rPr>
      </w:pPr>
      <w:r w:rsidRPr="009B63C4">
        <w:rPr>
          <w:rFonts w:asciiTheme="minorHAnsi" w:eastAsia="Source Sans Pro" w:hAnsiTheme="minorHAnsi" w:cstheme="minorHAnsi"/>
          <w:lang w:val="hr-HR"/>
        </w:rPr>
        <w:t>Dobrodošle i dobrodošli!</w:t>
      </w:r>
    </w:p>
    <w:p w14:paraId="0D8CED47" w14:textId="77777777" w:rsidR="009B63C4" w:rsidRPr="009B63C4" w:rsidRDefault="009B63C4" w:rsidP="009B63C4">
      <w:pPr>
        <w:pStyle w:val="BodyA"/>
        <w:jc w:val="right"/>
        <w:rPr>
          <w:rFonts w:asciiTheme="minorHAnsi" w:eastAsia="Source Sans Pro" w:hAnsiTheme="minorHAnsi" w:cstheme="minorHAnsi"/>
          <w:u w:val="single"/>
          <w:lang w:val="hr-HR"/>
        </w:rPr>
      </w:pPr>
      <w:hyperlink r:id="rId4" w:history="1">
        <w:r w:rsidRPr="009B63C4">
          <w:rPr>
            <w:rStyle w:val="Hiperveza"/>
            <w:rFonts w:asciiTheme="minorHAnsi" w:eastAsia="Source Sans Pro" w:hAnsiTheme="minorHAnsi" w:cstheme="minorHAnsi"/>
            <w:lang w:val="hr-HR"/>
          </w:rPr>
          <w:t>Studentski kulturni centar Sveučilišta u Rijeci</w:t>
        </w:r>
      </w:hyperlink>
    </w:p>
    <w:p w14:paraId="6E08E18F" w14:textId="77777777" w:rsidR="00FC321F" w:rsidRPr="009B63C4" w:rsidRDefault="00FC321F">
      <w:pPr>
        <w:rPr>
          <w:rFonts w:asciiTheme="minorHAnsi" w:hAnsiTheme="minorHAnsi" w:cstheme="minorHAnsi"/>
        </w:rPr>
      </w:pPr>
    </w:p>
    <w:sectPr w:rsidR="00FC321F" w:rsidRPr="009B63C4" w:rsidSect="00CF6991">
      <w:headerReference w:type="default" r:id="rId5"/>
      <w:footerReference w:type="default" r:id="rId6"/>
      <w:pgSz w:w="11900" w:h="16840"/>
      <w:pgMar w:top="1134" w:right="985" w:bottom="1417" w:left="1417" w:header="1418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04FD" w14:textId="77777777" w:rsidR="0016188E" w:rsidRDefault="009B63C4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1C59CE8B" wp14:editId="3C55762D">
          <wp:extent cx="5499100" cy="73660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6481" w14:textId="77777777" w:rsidR="006E2855" w:rsidRDefault="009B63C4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7CDCD8C6" wp14:editId="3F750E1A">
          <wp:simplePos x="0" y="0"/>
          <wp:positionH relativeFrom="margin">
            <wp:align>left</wp:align>
          </wp:positionH>
          <wp:positionV relativeFrom="paragraph">
            <wp:posOffset>-479046</wp:posOffset>
          </wp:positionV>
          <wp:extent cx="5029200" cy="59690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8AAE420" wp14:editId="1EFE4996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t xml:space="preserve">                                                       </w:t>
    </w:r>
  </w:p>
  <w:p w14:paraId="69578D0A" w14:textId="77777777" w:rsidR="0016188E" w:rsidRDefault="009B63C4" w:rsidP="009607EA">
    <w:pPr>
      <w:pStyle w:val="Body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C4"/>
    <w:rsid w:val="009B63C4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C844"/>
  <w15:chartTrackingRefBased/>
  <w15:docId w15:val="{F828139D-139B-4216-8BEB-996C0094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6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B63C4"/>
    <w:rPr>
      <w:u w:val="single"/>
    </w:rPr>
  </w:style>
  <w:style w:type="paragraph" w:customStyle="1" w:styleId="Body">
    <w:name w:val="Body"/>
    <w:rsid w:val="009B6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Podnoje">
    <w:name w:val="footer"/>
    <w:link w:val="PodnojeChar"/>
    <w:rsid w:val="009B63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customStyle="1" w:styleId="PodnojeChar">
    <w:name w:val="Podnožje Char"/>
    <w:basedOn w:val="Zadanifontodlomka"/>
    <w:link w:val="Podnoje"/>
    <w:rsid w:val="009B63C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paragraph" w:customStyle="1" w:styleId="BodyA">
    <w:name w:val="Body A"/>
    <w:rsid w:val="009B6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  <w:style w:type="paragraph" w:styleId="Bezproreda">
    <w:name w:val="No Spacing"/>
    <w:uiPriority w:val="1"/>
    <w:qFormat/>
    <w:rsid w:val="009B63C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B6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9B63C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B63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6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skc.uniri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Morosin</dc:creator>
  <cp:keywords/>
  <dc:description/>
  <cp:lastModifiedBy>Daria Morosin</cp:lastModifiedBy>
  <cp:revision>1</cp:revision>
  <dcterms:created xsi:type="dcterms:W3CDTF">2026-03-03T13:37:00Z</dcterms:created>
  <dcterms:modified xsi:type="dcterms:W3CDTF">2026-03-03T13:44:00Z</dcterms:modified>
</cp:coreProperties>
</file>